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4C9F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Calibri" w:hAnsi="Open Sans" w:cs="Open Sans"/>
          <w:b/>
          <w:bCs/>
          <w:color w:val="000000" w:themeColor="text1"/>
          <w:sz w:val="24"/>
          <w:szCs w:val="24"/>
        </w:rPr>
      </w:pPr>
      <w:bookmarkStart w:id="0" w:name="_Hlk132798351"/>
      <w:r w:rsidRPr="00D51205">
        <w:rPr>
          <w:rFonts w:ascii="Open Sans" w:eastAsia="Arial" w:hAnsi="Open Sans" w:cs="Open Sans"/>
          <w:b/>
          <w:bCs/>
          <w:color w:val="000000" w:themeColor="text1"/>
          <w:sz w:val="24"/>
          <w:szCs w:val="24"/>
          <w:lang w:val="en"/>
        </w:rPr>
        <w:t>Optimize your cover letter to get more job interviews</w:t>
      </w:r>
    </w:p>
    <w:p w14:paraId="2229499A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24F96A9E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color w:val="000000" w:themeColor="text1"/>
          <w:lang w:val="en"/>
        </w:rPr>
        <w:t>This free cover letter template will help you write an ATS-friendly cover letter. But how do you know what the hiring manager is looking for? What skills and experience should you include to show you’re the best candidate?</w:t>
      </w:r>
    </w:p>
    <w:p w14:paraId="0F7C08CB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2469FB9C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b/>
          <w:bCs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Jobscan’s </w:t>
      </w:r>
      <w:hyperlink r:id="rId4" w:history="1">
        <w:r w:rsidRPr="00D51205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cover letter checker</w:t>
        </w:r>
      </w:hyperlink>
      <w:r w:rsidRPr="00D51205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 helps you optimize your cover letter for each job listing so that your application is more attractive to recruiters and hiring managers.</w:t>
      </w:r>
    </w:p>
    <w:p w14:paraId="10E65B6D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704E3093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color w:val="000000" w:themeColor="text1"/>
          <w:lang w:val="en"/>
        </w:rPr>
        <w:t xml:space="preserve">An optimized cover letter leads to more responses, more interviews, and more offers for the jobs you </w:t>
      </w:r>
      <w:r w:rsidRPr="00D51205">
        <w:rPr>
          <w:rFonts w:ascii="Open Sans" w:eastAsia="Arial" w:hAnsi="Open Sans" w:cs="Open Sans"/>
          <w:i/>
          <w:iCs/>
          <w:color w:val="000000" w:themeColor="text1"/>
          <w:lang w:val="en"/>
        </w:rPr>
        <w:t>really</w:t>
      </w:r>
      <w:r w:rsidRPr="00D51205">
        <w:rPr>
          <w:rFonts w:ascii="Open Sans" w:eastAsia="Arial" w:hAnsi="Open Sans" w:cs="Open Sans"/>
          <w:color w:val="000000" w:themeColor="text1"/>
          <w:lang w:val="en"/>
        </w:rPr>
        <w:t xml:space="preserve"> want.</w:t>
      </w:r>
    </w:p>
    <w:p w14:paraId="02AA584A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5C09BD1D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51205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“Honestly, it was like the floodgates opened. Within a week…I was absolutely flooded with contacts and people reaching out.” </w:t>
      </w:r>
      <w:hyperlink r:id="rId5" w:history="1">
        <w:r w:rsidRPr="00D51205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Kelly, South Carolina, Jobscan User</w:t>
        </w:r>
      </w:hyperlink>
    </w:p>
    <w:p w14:paraId="7CA8DE25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755F35C3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51205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”It’s the greatest tool that I have seen when it comes to searching for jobs.” </w:t>
      </w:r>
      <w:hyperlink r:id="rId6" w:history="1">
        <w:r w:rsidRPr="00D51205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Mark Stark, Career Success Coach</w:t>
        </w:r>
      </w:hyperlink>
    </w:p>
    <w:p w14:paraId="609E71A6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397AD83A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51205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“We’re seeing easily 30% or more increase in calls from recruiters when our students use Jobscan to tailor their resumes.” </w:t>
      </w:r>
      <w:hyperlink r:id="rId7" w:history="1">
        <w:r w:rsidRPr="00D51205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Jeffrey Stubbs, Director, Baylor University Career Center</w:t>
        </w:r>
      </w:hyperlink>
    </w:p>
    <w:p w14:paraId="38C60AA1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lang w:val="en"/>
        </w:rPr>
      </w:pPr>
    </w:p>
    <w:p w14:paraId="20928900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color w:val="000000" w:themeColor="text1"/>
          <w:lang w:val="en"/>
        </w:rPr>
        <w:t xml:space="preserve">It’s frustrating to apply for dozens of jobs and not get any interviews. Use </w:t>
      </w:r>
      <w:hyperlink r:id="rId8" w:history="1">
        <w:r w:rsidRPr="00D51205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Jobscan</w:t>
        </w:r>
      </w:hyperlink>
      <w:r w:rsidRPr="00D51205">
        <w:rPr>
          <w:rFonts w:ascii="Open Sans" w:eastAsia="Arial" w:hAnsi="Open Sans" w:cs="Open Sans"/>
          <w:color w:val="000000" w:themeColor="text1"/>
          <w:lang w:val="en"/>
        </w:rPr>
        <w:t xml:space="preserve"> to optimize your resume, cover letter, and LinkedIn profile.</w:t>
      </w:r>
    </w:p>
    <w:p w14:paraId="309E758E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4A109709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b/>
          <w:bCs/>
          <w:color w:val="FC9400"/>
          <w:lang w:val="en"/>
        </w:rPr>
      </w:pPr>
      <w:r w:rsidRPr="00D51205">
        <w:rPr>
          <w:rFonts w:ascii="Open Sans" w:eastAsia="Arial" w:hAnsi="Open Sans" w:cs="Open Sans"/>
          <w:b/>
          <w:bCs/>
          <w:color w:val="FC9400"/>
          <w:lang w:val="en"/>
        </w:rPr>
        <w:t>90% of Jobscan Premium users landed an interview.</w:t>
      </w:r>
    </w:p>
    <w:p w14:paraId="797F14ED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1B52AE14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color w:val="000000" w:themeColor="text1"/>
          <w:lang w:val="en"/>
        </w:rPr>
        <w:t>Jobscan users have been hired by:</w:t>
      </w:r>
    </w:p>
    <w:p w14:paraId="4DECF0FC" w14:textId="77777777" w:rsidR="00D51205" w:rsidRPr="00D51205" w:rsidRDefault="00D51205" w:rsidP="00D51205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15E5C479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D51205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67EE3488" wp14:editId="386231D4">
            <wp:extent cx="2952750" cy="476250"/>
            <wp:effectExtent l="0" t="0" r="0" b="0"/>
            <wp:docPr id="1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5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205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2A1E657D" wp14:editId="6B282D39">
            <wp:extent cx="2952750" cy="47625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24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1007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1906AD9E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303F4E68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07AFB49E" w14:textId="77777777" w:rsidR="00D51205" w:rsidRPr="00D51205" w:rsidRDefault="00D51205" w:rsidP="00D51205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7AB0B3CA" w14:textId="77777777" w:rsidR="00D51205" w:rsidRPr="00D51205" w:rsidRDefault="00D51205" w:rsidP="00D51205">
      <w:pPr>
        <w:tabs>
          <w:tab w:val="right" w:pos="10080"/>
        </w:tabs>
        <w:spacing w:after="0" w:line="252" w:lineRule="auto"/>
        <w:contextualSpacing/>
        <w:jc w:val="center"/>
        <w:rPr>
          <w:rFonts w:ascii="Verdana" w:eastAsia="Verdana" w:hAnsi="Verdana" w:cs="Verdana"/>
          <w:b/>
          <w:sz w:val="40"/>
          <w:szCs w:val="40"/>
          <w:lang w:val="en"/>
        </w:rPr>
      </w:pPr>
      <w:r w:rsidRPr="00D51205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7F5BC21D" wp14:editId="7E32CDA4">
            <wp:extent cx="857250" cy="342900"/>
            <wp:effectExtent l="0" t="0" r="0" b="0"/>
            <wp:docPr id="3" name="Picture 1" descr="Logo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BD9215" w14:textId="54D01728" w:rsidR="006C2973" w:rsidRDefault="006C2973" w:rsidP="006C2973">
      <w:pPr>
        <w:spacing w:after="0" w:line="276" w:lineRule="auto"/>
        <w:jc w:val="center"/>
        <w:rPr>
          <w:rFonts w:ascii="Open Sans" w:eastAsia="Arial" w:hAnsi="Open Sans" w:cs="Open Sans"/>
          <w:color w:val="000000" w:themeColor="text1"/>
        </w:rPr>
        <w:sectPr w:rsidR="006C2973">
          <w:pgSz w:w="12240" w:h="15840"/>
          <w:pgMar w:top="1008" w:right="1008" w:bottom="1008" w:left="1008" w:header="0" w:footer="720" w:gutter="0"/>
          <w:pgNumType w:start="1"/>
          <w:cols w:space="720"/>
        </w:sectPr>
      </w:pPr>
    </w:p>
    <w:p w14:paraId="2B42DB72" w14:textId="7827C312" w:rsidR="00354EDB" w:rsidRPr="00AE3A1A" w:rsidRDefault="00354EDB" w:rsidP="00354EDB">
      <w:pPr>
        <w:jc w:val="right"/>
        <w:rPr>
          <w:rFonts w:ascii="Garamond" w:hAnsi="Garamond" w:cs="Arial"/>
          <w:b/>
          <w:bCs/>
          <w:color w:val="0C4B58"/>
          <w:sz w:val="48"/>
          <w:szCs w:val="48"/>
        </w:rPr>
      </w:pPr>
      <w:r w:rsidRPr="00AE3A1A">
        <w:rPr>
          <w:rFonts w:ascii="Garamond" w:hAnsi="Garamond" w:cs="Arial"/>
          <w:b/>
          <w:bCs/>
          <w:color w:val="0C4B58"/>
          <w:spacing w:val="100"/>
          <w:sz w:val="48"/>
          <w:szCs w:val="48"/>
        </w:rPr>
        <w:lastRenderedPageBreak/>
        <w:t>SARA DRAYE</w:t>
      </w:r>
      <w:r w:rsidRPr="00AE3A1A">
        <w:rPr>
          <w:rFonts w:ascii="Garamond" w:hAnsi="Garamond" w:cs="Arial"/>
          <w:b/>
          <w:bCs/>
          <w:color w:val="0C4B58"/>
          <w:sz w:val="48"/>
          <w:szCs w:val="48"/>
        </w:rPr>
        <w:t>R</w:t>
      </w:r>
    </w:p>
    <w:p w14:paraId="3EE96E12" w14:textId="1854E673" w:rsidR="00354EDB" w:rsidRPr="00354EDB" w:rsidRDefault="00354EDB" w:rsidP="00354EDB">
      <w:pPr>
        <w:spacing w:after="0" w:line="276" w:lineRule="auto"/>
        <w:ind w:left="360"/>
        <w:jc w:val="right"/>
        <w:rPr>
          <w:rFonts w:ascii="Garamond" w:hAnsi="Garamond" w:cstheme="minorHAnsi"/>
          <w:color w:val="0C4B58"/>
          <w:spacing w:val="20"/>
          <w:sz w:val="24"/>
          <w:szCs w:val="24"/>
        </w:rPr>
      </w:pPr>
      <w:r w:rsidRPr="00354EDB">
        <w:rPr>
          <w:rFonts w:ascii="Garamond" w:hAnsi="Garamond" w:cstheme="minorHAnsi"/>
          <w:color w:val="0C4B58"/>
          <w:spacing w:val="20"/>
          <w:sz w:val="24"/>
          <w:szCs w:val="24"/>
        </w:rPr>
        <w:t xml:space="preserve">Boston, MASS - (713) 555-1234 </w:t>
      </w:r>
    </w:p>
    <w:p w14:paraId="1C307139" w14:textId="25E37E0C" w:rsidR="00354EDB" w:rsidRPr="00354EDB" w:rsidRDefault="00354EDB" w:rsidP="00354EDB">
      <w:pPr>
        <w:spacing w:after="0" w:line="276" w:lineRule="auto"/>
        <w:ind w:left="360"/>
        <w:jc w:val="right"/>
        <w:rPr>
          <w:rFonts w:ascii="Garamond" w:hAnsi="Garamond" w:cstheme="minorHAnsi"/>
          <w:color w:val="0C4B58"/>
          <w:spacing w:val="20"/>
          <w:sz w:val="24"/>
          <w:szCs w:val="24"/>
        </w:rPr>
      </w:pPr>
      <w:r w:rsidRPr="00354EDB">
        <w:rPr>
          <w:rFonts w:ascii="Garamond" w:hAnsi="Garamond" w:cstheme="minorHAnsi"/>
          <w:color w:val="0C4B58"/>
          <w:spacing w:val="20"/>
          <w:sz w:val="24"/>
          <w:szCs w:val="24"/>
        </w:rPr>
        <w:t>saradrayer@</w:t>
      </w:r>
      <w:r>
        <w:rPr>
          <w:rFonts w:ascii="Garamond" w:hAnsi="Garamond" w:cstheme="minorHAnsi"/>
          <w:color w:val="0C4B58"/>
          <w:spacing w:val="20"/>
          <w:sz w:val="24"/>
          <w:szCs w:val="24"/>
        </w:rPr>
        <w:t>boston.edu</w:t>
      </w:r>
    </w:p>
    <w:p w14:paraId="3DBBA4B0" w14:textId="77777777" w:rsidR="00354EDB" w:rsidRDefault="00354EDB" w:rsidP="00354EDB">
      <w:pPr>
        <w:spacing w:after="0"/>
        <w:rPr>
          <w:rFonts w:ascii="Open Sans" w:hAnsi="Open Sans" w:cs="Open Sans"/>
        </w:rPr>
      </w:pPr>
    </w:p>
    <w:p w14:paraId="2548687D" w14:textId="08D7F8A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>
        <w:rPr>
          <w:rFonts w:ascii="Garamond" w:hAnsi="Garamond" w:cs="Open Sans"/>
          <w:sz w:val="24"/>
          <w:szCs w:val="24"/>
        </w:rPr>
        <w:t>April 14</w:t>
      </w:r>
      <w:r w:rsidRPr="00354EDB">
        <w:rPr>
          <w:rFonts w:ascii="Garamond" w:hAnsi="Garamond" w:cs="Open Sans"/>
          <w:sz w:val="24"/>
          <w:szCs w:val="24"/>
        </w:rPr>
        <w:t>, 202</w:t>
      </w:r>
      <w:r>
        <w:rPr>
          <w:rFonts w:ascii="Garamond" w:hAnsi="Garamond" w:cs="Open Sans"/>
          <w:sz w:val="24"/>
          <w:szCs w:val="24"/>
        </w:rPr>
        <w:t>3</w:t>
      </w:r>
    </w:p>
    <w:p w14:paraId="65DD566E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77499DB0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Joan Mitchell</w:t>
      </w:r>
    </w:p>
    <w:p w14:paraId="5E336012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Peggy Guggenheim Gallery</w:t>
      </w:r>
    </w:p>
    <w:p w14:paraId="73F98B8C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color w:val="202124"/>
          <w:sz w:val="24"/>
          <w:szCs w:val="24"/>
          <w:shd w:val="clear" w:color="auto" w:fill="FFFFFF"/>
        </w:rPr>
        <w:t>Dorsoduro, 701-704, 30123 Venezia VE, Italy</w:t>
      </w:r>
    </w:p>
    <w:p w14:paraId="476B611C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7D7954B2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Dear Ms. Mitchell,</w:t>
      </w:r>
    </w:p>
    <w:p w14:paraId="32B33597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201B9E53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 xml:space="preserve">I am writing to apply for the Summer 2023 internship program at the Peggy Guggenheim Collection in Venice. I am a senior at Boston College, majoring in Art History, and have spent the past academic year off-campus. </w:t>
      </w:r>
    </w:p>
    <w:p w14:paraId="5E95A008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2D29307E" w14:textId="62038D9D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 xml:space="preserve">Through my experiences off-campus, I have developed several skills that make me a good fit for the Peggy Guggenheim </w:t>
      </w:r>
      <w:r>
        <w:rPr>
          <w:rFonts w:ascii="Garamond" w:hAnsi="Garamond" w:cs="Open Sans"/>
          <w:sz w:val="24"/>
          <w:szCs w:val="24"/>
        </w:rPr>
        <w:t>Gallery</w:t>
      </w:r>
      <w:r w:rsidRPr="00354EDB">
        <w:rPr>
          <w:rFonts w:ascii="Garamond" w:hAnsi="Garamond" w:cs="Open Sans"/>
          <w:sz w:val="24"/>
          <w:szCs w:val="24"/>
        </w:rPr>
        <w:t>. Last spring, I engaged in Italian culture as an English teacher and art history student in Florence, and I spent the summer as an observational researcher and intern in Germany. I believe my pedagogical focus, multicultural work experience, and high level of organization will strengthen the curatorial and administrative team at the Peggy Guggenheim Gallery. </w:t>
      </w:r>
    </w:p>
    <w:p w14:paraId="20362698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5873605F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What excites me so deeply about the Peggy Guggenheim Gallery is its dedication to making its collection accessible. Having taught English to learners of all ages and nationalities, I have helped diverse audiences perceive and contextualize complex information. Both in Florence and on campus, I have worked as a classroom assistant for local elementary schools. To interest children in complicated topics, I like to conduct improv sessions, art classes, and dance sessions. As an intern engaging in the gallery’s community outreach, I’m excited to educate young, varied audiences, while maintaining a sense of fun. </w:t>
      </w:r>
    </w:p>
    <w:p w14:paraId="5D44FD78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</w:p>
    <w:p w14:paraId="3ABCC015" w14:textId="3F802A00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 xml:space="preserve">If you would like any additional information, feel free to contact me at </w:t>
      </w:r>
      <w:r>
        <w:rPr>
          <w:rFonts w:ascii="Garamond" w:hAnsi="Garamond" w:cs="Open Sans"/>
          <w:sz w:val="24"/>
          <w:szCs w:val="24"/>
        </w:rPr>
        <w:t>saradrayer</w:t>
      </w:r>
      <w:r w:rsidRPr="00354EDB">
        <w:rPr>
          <w:rFonts w:ascii="Garamond" w:hAnsi="Garamond" w:cs="Open Sans"/>
          <w:sz w:val="24"/>
          <w:szCs w:val="24"/>
        </w:rPr>
        <w:t xml:space="preserve">@boston.edu or at </w:t>
      </w:r>
      <w:r w:rsidRPr="00354EDB">
        <w:rPr>
          <w:rFonts w:ascii="Garamond" w:hAnsi="Garamond" w:cstheme="minorHAnsi"/>
          <w:spacing w:val="20"/>
          <w:sz w:val="24"/>
          <w:szCs w:val="24"/>
        </w:rPr>
        <w:t>(713) 555-1234</w:t>
      </w:r>
      <w:r w:rsidRPr="00354EDB">
        <w:rPr>
          <w:rFonts w:ascii="Garamond" w:hAnsi="Garamond" w:cs="Open Sans"/>
          <w:sz w:val="24"/>
          <w:szCs w:val="24"/>
        </w:rPr>
        <w:t>. Thank you very much for your time and consideration, and I look forward to speaking with you.</w:t>
      </w:r>
    </w:p>
    <w:p w14:paraId="7621B726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 </w:t>
      </w:r>
    </w:p>
    <w:p w14:paraId="067C1EA0" w14:textId="77777777" w:rsidR="00354EDB" w:rsidRPr="00354EDB" w:rsidRDefault="00354EDB" w:rsidP="00354EDB">
      <w:pPr>
        <w:spacing w:after="0"/>
        <w:rPr>
          <w:rFonts w:ascii="Garamond" w:hAnsi="Garamond" w:cs="Open Sans"/>
          <w:sz w:val="24"/>
          <w:szCs w:val="24"/>
        </w:rPr>
      </w:pPr>
      <w:r w:rsidRPr="00354EDB">
        <w:rPr>
          <w:rFonts w:ascii="Garamond" w:hAnsi="Garamond" w:cs="Open Sans"/>
          <w:sz w:val="24"/>
          <w:szCs w:val="24"/>
        </w:rPr>
        <w:t>Sincerely,</w:t>
      </w:r>
    </w:p>
    <w:p w14:paraId="62AF904D" w14:textId="755AF08E" w:rsidR="00354EDB" w:rsidRPr="00354EDB" w:rsidRDefault="00354EDB" w:rsidP="00354ED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="Open Sans"/>
          <w:sz w:val="24"/>
          <w:szCs w:val="24"/>
        </w:rPr>
        <w:t>Sara Drayer</w:t>
      </w:r>
    </w:p>
    <w:p w14:paraId="043FD250" w14:textId="77777777" w:rsidR="00354EDB" w:rsidRPr="00354EDB" w:rsidRDefault="00354EDB" w:rsidP="00354EDB">
      <w:pPr>
        <w:rPr>
          <w:rFonts w:ascii="Garamond" w:hAnsi="Garamond"/>
          <w:sz w:val="24"/>
          <w:szCs w:val="24"/>
        </w:rPr>
      </w:pPr>
    </w:p>
    <w:p w14:paraId="4FC1AB8A" w14:textId="77777777" w:rsidR="00AB2C1A" w:rsidRPr="00354EDB" w:rsidRDefault="00000000">
      <w:pPr>
        <w:rPr>
          <w:rFonts w:ascii="Garamond" w:hAnsi="Garamond"/>
          <w:sz w:val="24"/>
          <w:szCs w:val="24"/>
        </w:rPr>
      </w:pPr>
    </w:p>
    <w:sectPr w:rsidR="00AB2C1A" w:rsidRPr="00354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DB"/>
    <w:rsid w:val="00056ECA"/>
    <w:rsid w:val="00155D3C"/>
    <w:rsid w:val="00166C54"/>
    <w:rsid w:val="00354EDB"/>
    <w:rsid w:val="004A0904"/>
    <w:rsid w:val="006C2973"/>
    <w:rsid w:val="00BF5BC6"/>
    <w:rsid w:val="00D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C735"/>
  <w15:chartTrackingRefBased/>
  <w15:docId w15:val="{88145608-4732-4E53-AB02-70049826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can.co/?utm_medium=referral&amp;utm_source=cover-letter-templates&amp;utm_campaign=cover-letter-templates&amp;utm_content=internal-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obscan.co/blog/jobscan-case-study-baylor-university?utm_medium=referral&amp;utm_source=cover-letter-templates&amp;utm_campaign=cover-letter-templates&amp;utm_content=internal-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scan.co/blog/why-this-career-coach-uses-jobscan?utm_medium=referral&amp;utm_source=cover-letter-templates&amp;utm_campaign=cover-letter-templates&amp;utm_content=internal-link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jobscan.co/blog/kelly-built-a-network-and-landed-a-job-in-a-new-city-using-jobscans-linkedin-optimization?utm_medium=referral&amp;utm_source=cover-letter-templates&amp;utm_campaign=cover-letter-templates&amp;utm_content=internal-link" TargetMode="External"/><Relationship Id="rId10" Type="http://schemas.openxmlformats.org/officeDocument/2006/relationships/hyperlink" Target="https://www.jobscan.co/?utm_medium=referral&amp;utm_source=resume-templates&amp;utm_campaign=ats-templates&amp;utm_content=internal-link" TargetMode="External"/><Relationship Id="rId4" Type="http://schemas.openxmlformats.org/officeDocument/2006/relationships/hyperlink" Target="https://www.jobscan.co/cover-letter-checker?utm_medium=referral&amp;utm_source=cover-letter-templates&amp;utm_campaign=cover-letter-templates&amp;utm_content=internal-link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Robert Henderson</cp:lastModifiedBy>
  <cp:revision>5</cp:revision>
  <dcterms:created xsi:type="dcterms:W3CDTF">2023-04-14T14:24:00Z</dcterms:created>
  <dcterms:modified xsi:type="dcterms:W3CDTF">2023-04-19T16:09:00Z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311bfcd2-3162-4cad-aa94-738060f76c94</vt:lpwstr>
  </property>
</Properties>
</file>